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CA" w:rsidRDefault="00FE4ACA" w:rsidP="00FE4AC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FE4ACA" w:rsidRDefault="00FE4ACA" w:rsidP="00FE4AC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FE4ACA" w:rsidRDefault="00FE4ACA" w:rsidP="00FE4AC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FE4ACA" w:rsidRDefault="00FE4ACA" w:rsidP="00FE4AC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FE4ACA" w:rsidRPr="000B4D29" w:rsidRDefault="00FE4ACA" w:rsidP="00FE4AC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FE4ACA" w:rsidRDefault="003A7CD1" w:rsidP="00FE4ACA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15.06.</w:t>
      </w:r>
      <w:r w:rsidR="00FE4ACA">
        <w:rPr>
          <w:rFonts w:ascii="Arial" w:hAnsi="Arial" w:cs="Arial"/>
          <w:b/>
          <w:sz w:val="28"/>
          <w:szCs w:val="28"/>
        </w:rPr>
        <w:t xml:space="preserve">2020   </w:t>
      </w:r>
      <w:r w:rsidR="00FE4ACA" w:rsidRPr="00380D0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FE4ACA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FE4ACA">
        <w:rPr>
          <w:rFonts w:ascii="Arial" w:hAnsi="Arial" w:cs="Arial"/>
          <w:b/>
          <w:sz w:val="28"/>
          <w:szCs w:val="28"/>
        </w:rPr>
        <w:t xml:space="preserve"> </w:t>
      </w:r>
      <w:r w:rsidR="00FE4ACA" w:rsidRPr="00380D02">
        <w:rPr>
          <w:rFonts w:ascii="Arial" w:hAnsi="Arial" w:cs="Arial"/>
          <w:b/>
          <w:sz w:val="28"/>
          <w:szCs w:val="28"/>
        </w:rPr>
        <w:t xml:space="preserve"> № </w:t>
      </w:r>
      <w:r w:rsidR="00FE4A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84</w:t>
      </w:r>
    </w:p>
    <w:p w:rsidR="003A7CD1" w:rsidRDefault="003A7CD1" w:rsidP="00FE4A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E4ACA" w:rsidRPr="00FE4ACA" w:rsidRDefault="00FE4ACA" w:rsidP="00FE4A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E4ACA">
        <w:rPr>
          <w:rFonts w:ascii="Arial" w:eastAsia="Times New Roman" w:hAnsi="Arial" w:cs="Arial"/>
          <w:b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Кулижниковского</w:t>
      </w:r>
      <w:proofErr w:type="spellEnd"/>
      <w:r w:rsidRPr="00FE4ACA">
        <w:rPr>
          <w:rFonts w:ascii="Arial" w:eastAsia="Times New Roman" w:hAnsi="Arial" w:cs="Arial"/>
          <w:b/>
          <w:sz w:val="28"/>
          <w:szCs w:val="28"/>
        </w:rPr>
        <w:t xml:space="preserve"> сельсовета Саянского района Красноярского края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Федеральных законов от 26.07.2003 № 131-ФЗ «Об общих принципах организации местного самоуправления в Российской Федерации», от 25.12.2008 № 273-ФЗ «О противодействии коррупции», в соответствии с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Саянского района Красноярского края,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Саянского района Красноярского края.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вступает в силу в день, следующий за днем его официального опубликования в газете «ВЕСТНИК» и подлежит 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»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E4ACA" w:rsidRDefault="00FE4ACA" w:rsidP="00FE4AC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4ACA" w:rsidRDefault="00FE4ACA" w:rsidP="00FE4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4ACA" w:rsidRDefault="00FE4ACA" w:rsidP="00FE4A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A7CD1" w:rsidRDefault="003A7CD1" w:rsidP="00FE4ACA">
      <w:pPr>
        <w:pStyle w:val="ConsPlusNormal"/>
        <w:ind w:left="6521" w:firstLine="709"/>
        <w:jc w:val="right"/>
        <w:rPr>
          <w:rFonts w:ascii="Arial" w:hAnsi="Arial" w:cs="Arial"/>
          <w:szCs w:val="22"/>
        </w:rPr>
      </w:pPr>
    </w:p>
    <w:p w:rsidR="00FE4ACA" w:rsidRPr="003A7CD1" w:rsidRDefault="00FE4ACA" w:rsidP="00FE4ACA">
      <w:pPr>
        <w:pStyle w:val="ConsPlusNormal"/>
        <w:ind w:left="6521" w:firstLine="709"/>
        <w:jc w:val="right"/>
        <w:rPr>
          <w:rFonts w:ascii="Arial" w:hAnsi="Arial" w:cs="Arial"/>
          <w:szCs w:val="22"/>
        </w:rPr>
      </w:pPr>
      <w:r w:rsidRPr="003A7CD1">
        <w:rPr>
          <w:rFonts w:ascii="Arial" w:hAnsi="Arial" w:cs="Arial"/>
          <w:szCs w:val="22"/>
        </w:rPr>
        <w:t>Приложение №1</w:t>
      </w:r>
    </w:p>
    <w:p w:rsidR="00FE4ACA" w:rsidRPr="003A7CD1" w:rsidRDefault="00FE4ACA" w:rsidP="00FE4ACA">
      <w:pPr>
        <w:pStyle w:val="ConsPlusNormal"/>
        <w:ind w:left="4962" w:firstLine="709"/>
        <w:jc w:val="right"/>
        <w:rPr>
          <w:rFonts w:ascii="Arial" w:hAnsi="Arial" w:cs="Arial"/>
          <w:szCs w:val="22"/>
        </w:rPr>
      </w:pPr>
      <w:r w:rsidRPr="003A7CD1">
        <w:rPr>
          <w:rFonts w:ascii="Arial" w:hAnsi="Arial" w:cs="Arial"/>
          <w:szCs w:val="22"/>
        </w:rPr>
        <w:t xml:space="preserve"> к Решению </w:t>
      </w:r>
      <w:proofErr w:type="spellStart"/>
      <w:r w:rsidRPr="003A7CD1">
        <w:rPr>
          <w:rFonts w:ascii="Arial" w:hAnsi="Arial" w:cs="Arial"/>
          <w:szCs w:val="22"/>
        </w:rPr>
        <w:t>Кулижниковского</w:t>
      </w:r>
      <w:proofErr w:type="spellEnd"/>
      <w:r w:rsidRPr="003A7CD1">
        <w:rPr>
          <w:rFonts w:ascii="Arial" w:hAnsi="Arial" w:cs="Arial"/>
          <w:szCs w:val="22"/>
        </w:rPr>
        <w:t xml:space="preserve"> сельского Совета депутатов от </w:t>
      </w:r>
      <w:r w:rsidR="003A7CD1" w:rsidRPr="003A7CD1">
        <w:rPr>
          <w:rFonts w:ascii="Arial" w:hAnsi="Arial" w:cs="Arial"/>
          <w:szCs w:val="22"/>
        </w:rPr>
        <w:t>15.06.2020</w:t>
      </w:r>
      <w:r w:rsidRPr="003A7CD1">
        <w:rPr>
          <w:rFonts w:ascii="Arial" w:hAnsi="Arial" w:cs="Arial"/>
          <w:szCs w:val="22"/>
        </w:rPr>
        <w:t xml:space="preserve">   № </w:t>
      </w:r>
      <w:r w:rsidR="003A7CD1" w:rsidRPr="003A7CD1">
        <w:rPr>
          <w:rFonts w:ascii="Arial" w:hAnsi="Arial" w:cs="Arial"/>
          <w:szCs w:val="22"/>
        </w:rPr>
        <w:t xml:space="preserve"> 84</w:t>
      </w:r>
      <w:r w:rsidRPr="003A7CD1">
        <w:rPr>
          <w:rFonts w:ascii="Arial" w:hAnsi="Arial" w:cs="Arial"/>
          <w:szCs w:val="22"/>
        </w:rPr>
        <w:t xml:space="preserve"> </w:t>
      </w:r>
    </w:p>
    <w:p w:rsidR="00FE4ACA" w:rsidRDefault="00FE4ACA" w:rsidP="00FE4ACA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Кулижниковского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сельсовета Саянского района Красноярского края.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сельсовете Саянского района Красноярского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pStyle w:val="Standard"/>
        <w:tabs>
          <w:tab w:val="left" w:pos="10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</w:t>
      </w:r>
      <w:r>
        <w:rPr>
          <w:rFonts w:eastAsia="Arial"/>
          <w:sz w:val="24"/>
          <w:szCs w:val="24"/>
        </w:rPr>
        <w:t xml:space="preserve"> В случае, указанном в пункте 1 настоящего Порядка, к депутату </w:t>
      </w:r>
      <w:proofErr w:type="spellStart"/>
      <w:r>
        <w:rPr>
          <w:rFonts w:eastAsia="Arial"/>
          <w:sz w:val="24"/>
          <w:szCs w:val="24"/>
        </w:rPr>
        <w:t>Кулижниковского</w:t>
      </w:r>
      <w:proofErr w:type="spellEnd"/>
      <w:r>
        <w:rPr>
          <w:sz w:val="24"/>
          <w:szCs w:val="24"/>
        </w:rPr>
        <w:t xml:space="preserve"> сельского Совета депутатов</w:t>
      </w:r>
      <w:r>
        <w:rPr>
          <w:sz w:val="24"/>
          <w:szCs w:val="24"/>
          <w:lang w:eastAsia="ru-RU"/>
        </w:rPr>
        <w:t xml:space="preserve"> Саянского района Красноярского края</w:t>
      </w:r>
      <w:r>
        <w:rPr>
          <w:rFonts w:eastAsia="Arial"/>
          <w:sz w:val="24"/>
          <w:szCs w:val="24"/>
        </w:rPr>
        <w:t xml:space="preserve">, </w:t>
      </w:r>
      <w:r>
        <w:rPr>
          <w:sz w:val="24"/>
          <w:szCs w:val="24"/>
        </w:rPr>
        <w:t>главе муниципального образования</w:t>
      </w:r>
      <w:r>
        <w:rPr>
          <w:rFonts w:eastAsia="Arial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06.10.2003 № 131-ФЗ «Об общих принципах организации местного самоуправления в Российской Федерации» (далее – «мера ответственности»):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предупреждение;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dst882"/>
      <w:bookmarkEnd w:id="0"/>
      <w:r>
        <w:rPr>
          <w:rFonts w:ascii="Arial" w:eastAsia="Times New Roman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883"/>
      <w:bookmarkEnd w:id="1"/>
      <w:r>
        <w:rPr>
          <w:rFonts w:ascii="Arial" w:eastAsia="Times New Roman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884"/>
      <w:bookmarkEnd w:id="2"/>
      <w:r>
        <w:rPr>
          <w:rFonts w:ascii="Arial" w:eastAsia="Times New Roman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885"/>
      <w:bookmarkEnd w:id="3"/>
      <w:r>
        <w:rPr>
          <w:rFonts w:ascii="Arial" w:eastAsia="Times New Roman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>
        <w:rPr>
          <w:rFonts w:ascii="Arial" w:hAnsi="Arial" w:cs="Arial"/>
          <w:sz w:val="24"/>
          <w:szCs w:val="24"/>
        </w:rPr>
        <w:t>Кулижниковским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сельским Советом депутатов.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При поступлении в </w:t>
      </w:r>
      <w:r>
        <w:rPr>
          <w:rStyle w:val="blk"/>
          <w:rFonts w:ascii="Arial" w:hAnsi="Arial" w:cs="Arial"/>
          <w:sz w:val="24"/>
          <w:szCs w:val="24"/>
        </w:rPr>
        <w:t xml:space="preserve">администрацию </w:t>
      </w:r>
      <w:proofErr w:type="spellStart"/>
      <w:r>
        <w:rPr>
          <w:rStyle w:val="blk"/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Style w:val="blk"/>
          <w:rFonts w:ascii="Arial" w:hAnsi="Arial" w:cs="Arial"/>
          <w:sz w:val="24"/>
          <w:szCs w:val="24"/>
        </w:rPr>
        <w:t xml:space="preserve"> сельсовета Саянского района Красноярского края </w:t>
      </w:r>
      <w:r>
        <w:rPr>
          <w:rFonts w:ascii="Arial" w:eastAsia="Times New Roman" w:hAnsi="Arial" w:cs="Arial"/>
          <w:sz w:val="24"/>
          <w:szCs w:val="24"/>
        </w:rPr>
        <w:t xml:space="preserve">заявления губернатора Красноярского края, предусмотренного частью 7.3.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сельского Совета депутатов</w:t>
      </w:r>
      <w:r>
        <w:rPr>
          <w:rStyle w:val="blk"/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10-дневный срок письменно уведомляет о содержании поступившего заявления лицо, в отношении которого поступило заявление, а также о дате, времени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</w:t>
      </w:r>
      <w:proofErr w:type="gramStart"/>
      <w:r>
        <w:rPr>
          <w:rFonts w:ascii="Arial" w:eastAsia="Times New Roman" w:hAnsi="Arial" w:cs="Arial"/>
          <w:sz w:val="24"/>
          <w:szCs w:val="24"/>
        </w:rPr>
        <w:t>месте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его рассмотрения;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в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Совете депутатов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>
        <w:rPr>
          <w:rFonts w:ascii="Arial" w:eastAsia="Times New Roman" w:hAnsi="Arial" w:cs="Arial"/>
          <w:sz w:val="24"/>
          <w:szCs w:val="24"/>
        </w:rPr>
        <w:t xml:space="preserve">Неявка лица, в отношении которого поступило заявление своевременно извещенного о месте и времени заседания </w:t>
      </w:r>
      <w:r>
        <w:rPr>
          <w:rStyle w:val="blk"/>
          <w:rFonts w:ascii="Arial" w:hAnsi="Arial" w:cs="Arial"/>
          <w:sz w:val="24"/>
          <w:szCs w:val="24"/>
        </w:rPr>
        <w:t>Совета</w:t>
      </w:r>
      <w:r>
        <w:rPr>
          <w:rFonts w:ascii="Arial" w:eastAsia="Times New Roman" w:hAnsi="Arial" w:cs="Arial"/>
          <w:sz w:val="24"/>
          <w:szCs w:val="24"/>
        </w:rPr>
        <w:t xml:space="preserve"> депутатов, не препятствует рассмотрению заявления.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4.2. В ходе рассмотрения вопроса по поступившему заявлению председатель </w:t>
      </w:r>
      <w:r>
        <w:rPr>
          <w:rStyle w:val="blk"/>
          <w:rFonts w:ascii="Arial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депутатов: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оглашает поступившее заявление;</w:t>
      </w:r>
    </w:p>
    <w:p w:rsidR="00FE4ACA" w:rsidRDefault="00FE4ACA" w:rsidP="00FE4AC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- разъясняет присутствующим депутатам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  заседании, при его наличии самоустраниться, либо предлагает депутатам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FE4ACA" w:rsidRDefault="00FE4ACA" w:rsidP="00FE4AC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объявляет о наличии кворума для решения вопроса о применении меры ответственности;</w:t>
      </w:r>
    </w:p>
    <w:p w:rsidR="00FE4ACA" w:rsidRDefault="00FE4ACA" w:rsidP="00FE4AC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предлагает депутатам и иным лицам, присутствующим на заседании 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</w:t>
      </w:r>
      <w:r>
        <w:rPr>
          <w:rFonts w:ascii="Arial" w:eastAsia="Times New Roman" w:hAnsi="Arial" w:cs="Arial"/>
          <w:sz w:val="24"/>
          <w:szCs w:val="24"/>
        </w:rPr>
        <w:t>Саянского района Красноярского края, высказать мнения относительно рассматриваемого вопроса;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объявляет о начале голосования;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 Депутат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>
        <w:rPr>
          <w:rFonts w:ascii="Arial" w:eastAsia="Times New Roman" w:hAnsi="Arial" w:cs="Arial"/>
          <w:sz w:val="24"/>
          <w:szCs w:val="24"/>
        </w:rPr>
        <w:t>, в отношении которого поступило заявление, не принимает участие в голосовании.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4.4. По итогам голосования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</w:t>
      </w:r>
      <w:r>
        <w:rPr>
          <w:rFonts w:ascii="Arial" w:eastAsia="Times New Roman" w:hAnsi="Arial" w:cs="Arial"/>
          <w:sz w:val="24"/>
          <w:szCs w:val="24"/>
        </w:rPr>
        <w:t xml:space="preserve">утверждает протокол и принимает определенное итогами голосования решение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 </w:t>
      </w:r>
    </w:p>
    <w:p w:rsidR="00FE4ACA" w:rsidRDefault="00FE4ACA" w:rsidP="00FE4AC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4.6. Решение о применении к лицу, замещающему муниципальную должность, мер ответственности принимается по результатам рассмотрения заявления большинством голосов от установленной численности депутатов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Саянского района Красноярского края</w:t>
      </w:r>
      <w:r>
        <w:rPr>
          <w:rFonts w:ascii="Arial" w:hAnsi="Arial" w:cs="Arial"/>
          <w:sz w:val="24"/>
          <w:szCs w:val="24"/>
          <w:lang w:eastAsia="ru-RU"/>
        </w:rPr>
        <w:t>. 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4.7. Решение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Саянского района Красноярского края</w:t>
      </w:r>
      <w:r>
        <w:rPr>
          <w:rFonts w:ascii="Arial" w:hAnsi="Arial" w:cs="Arial"/>
          <w:sz w:val="24"/>
          <w:szCs w:val="24"/>
          <w:lang w:eastAsia="ru-RU"/>
        </w:rPr>
        <w:t xml:space="preserve"> о применении к лицу, замещающему муниципальную должность, мер ответственности принимается на ближайшем заседании со дня поступления заявления 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FE4ACA" w:rsidRDefault="00FE4ACA" w:rsidP="00FE4AC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E4ACA" w:rsidRDefault="00FE4ACA" w:rsidP="00FE4AC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4.9. В случае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председателем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FE4ACA" w:rsidRDefault="00FE4ACA" w:rsidP="00FE4AC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211E7" w:rsidRDefault="00D211E7"/>
    <w:sectPr w:rsidR="00D211E7" w:rsidSect="0006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ACA"/>
    <w:rsid w:val="00067291"/>
    <w:rsid w:val="003A7CD1"/>
    <w:rsid w:val="00A36DA3"/>
    <w:rsid w:val="00D211E7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4ACA"/>
    <w:rPr>
      <w:color w:val="0000FF"/>
      <w:u w:val="single"/>
    </w:rPr>
  </w:style>
  <w:style w:type="paragraph" w:styleId="a4">
    <w:name w:val="No Spacing"/>
    <w:uiPriority w:val="1"/>
    <w:qFormat/>
    <w:rsid w:val="00FE4A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E4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FE4AC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lk">
    <w:name w:val="blk"/>
    <w:basedOn w:val="a0"/>
    <w:rsid w:val="00FE4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2020-06-17T07:22:00Z</cp:lastPrinted>
  <dcterms:created xsi:type="dcterms:W3CDTF">2020-05-28T08:11:00Z</dcterms:created>
  <dcterms:modified xsi:type="dcterms:W3CDTF">2020-06-17T07:23:00Z</dcterms:modified>
</cp:coreProperties>
</file>